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25" w:rsidRDefault="0065263F" w:rsidP="00422625">
      <w:pPr>
        <w:suppressAutoHyphens w:val="0"/>
        <w:rPr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.95pt;margin-top:-2.9pt;width:86.8pt;height:59.25pt;z-index:251660288;mso-wrap-distance-left:9.05pt;mso-wrap-distance-right:9.05pt" strokecolor="white">
            <v:fill color2="black"/>
            <v:stroke color2="black"/>
            <v:textbox>
              <w:txbxContent>
                <w:p w:rsidR="00422625" w:rsidRDefault="00422625" w:rsidP="00422625">
                  <w:pPr>
                    <w:keepNext/>
                    <w:ind w:left="-567" w:firstLine="85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2605" cy="6413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121" t="-98" r="-121" b="-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641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2625" w:rsidRDefault="00422625" w:rsidP="00422625"/>
                <w:p w:rsidR="00422625" w:rsidRDefault="00422625" w:rsidP="00422625"/>
              </w:txbxContent>
            </v:textbox>
          </v:shape>
        </w:pict>
      </w:r>
      <w:r w:rsidR="00422625">
        <w:rPr>
          <w:lang w:eastAsia="ru-RU"/>
        </w:rPr>
        <w:t xml:space="preserve"> </w:t>
      </w:r>
    </w:p>
    <w:p w:rsidR="00422625" w:rsidRDefault="00422625" w:rsidP="00422625">
      <w:pPr>
        <w:suppressAutoHyphens w:val="0"/>
        <w:rPr>
          <w:lang w:eastAsia="ru-RU"/>
        </w:rPr>
      </w:pPr>
    </w:p>
    <w:p w:rsidR="00422625" w:rsidRDefault="00422625" w:rsidP="00422625">
      <w:pPr>
        <w:suppressAutoHyphens w:val="0"/>
        <w:jc w:val="center"/>
      </w:pPr>
      <w:r>
        <w:rPr>
          <w:lang w:eastAsia="ru-RU"/>
        </w:rPr>
        <w:t xml:space="preserve">   </w:t>
      </w:r>
    </w:p>
    <w:p w:rsidR="00422625" w:rsidRDefault="00422625" w:rsidP="00422625">
      <w:pPr>
        <w:suppressAutoHyphens w:val="0"/>
        <w:jc w:val="center"/>
        <w:rPr>
          <w:lang w:eastAsia="ru-RU"/>
        </w:rPr>
      </w:pPr>
    </w:p>
    <w:p w:rsidR="00422625" w:rsidRDefault="00422625" w:rsidP="00422625">
      <w:pPr>
        <w:widowControl w:val="0"/>
        <w:suppressAutoHyphens w:val="0"/>
        <w:jc w:val="center"/>
      </w:pPr>
      <w:r>
        <w:rPr>
          <w:b/>
          <w:caps/>
          <w:sz w:val="28"/>
          <w:szCs w:val="28"/>
          <w:lang w:eastAsia="ru-RU"/>
        </w:rPr>
        <w:t xml:space="preserve">Собрание депутатов </w:t>
      </w:r>
    </w:p>
    <w:p w:rsidR="00422625" w:rsidRDefault="00422625" w:rsidP="00422625">
      <w:pPr>
        <w:widowControl w:val="0"/>
        <w:suppressAutoHyphens w:val="0"/>
        <w:jc w:val="center"/>
      </w:pPr>
      <w:r>
        <w:rPr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422625" w:rsidRDefault="00422625" w:rsidP="00422625">
      <w:pPr>
        <w:widowControl w:val="0"/>
        <w:suppressAutoHyphens w:val="0"/>
        <w:jc w:val="center"/>
      </w:pPr>
      <w:r>
        <w:rPr>
          <w:b/>
          <w:caps/>
          <w:sz w:val="28"/>
          <w:szCs w:val="28"/>
          <w:lang w:eastAsia="ru-RU"/>
        </w:rPr>
        <w:t>пятого созыва</w:t>
      </w:r>
    </w:p>
    <w:p w:rsidR="00422625" w:rsidRDefault="00422625" w:rsidP="00422625">
      <w:pPr>
        <w:keepNext/>
        <w:widowControl w:val="0"/>
        <w:suppressAutoHyphens w:val="0"/>
        <w:jc w:val="center"/>
      </w:pPr>
      <w:r>
        <w:rPr>
          <w:sz w:val="28"/>
          <w:szCs w:val="28"/>
          <w:lang w:eastAsia="ru-RU"/>
        </w:rPr>
        <w:t>Челябинской области</w:t>
      </w:r>
    </w:p>
    <w:p w:rsidR="00422625" w:rsidRDefault="00422625" w:rsidP="00422625">
      <w:pPr>
        <w:keepNext/>
        <w:widowControl w:val="0"/>
        <w:suppressAutoHyphens w:val="0"/>
        <w:jc w:val="center"/>
      </w:pPr>
      <w:proofErr w:type="gramStart"/>
      <w:r>
        <w:rPr>
          <w:b/>
          <w:sz w:val="40"/>
          <w:szCs w:val="40"/>
          <w:lang w:eastAsia="ru-RU"/>
        </w:rPr>
        <w:t>Р</w:t>
      </w:r>
      <w:proofErr w:type="gramEnd"/>
      <w:r>
        <w:rPr>
          <w:b/>
          <w:sz w:val="40"/>
          <w:szCs w:val="40"/>
          <w:lang w:eastAsia="ru-RU"/>
        </w:rPr>
        <w:t xml:space="preserve"> Е Ш Е Н И Е </w:t>
      </w:r>
    </w:p>
    <w:p w:rsidR="00422625" w:rsidRPr="00140040" w:rsidRDefault="0065263F" w:rsidP="00422625">
      <w:pPr>
        <w:suppressAutoHyphens w:val="0"/>
        <w:rPr>
          <w:sz w:val="8"/>
          <w:szCs w:val="8"/>
          <w:lang w:eastAsia="ru-RU"/>
        </w:rPr>
      </w:pPr>
      <w:r>
        <w:rPr>
          <w:noProof/>
          <w:sz w:val="8"/>
          <w:szCs w:val="8"/>
          <w:lang w:eastAsia="ru-RU"/>
        </w:rPr>
        <w:pict>
          <v:line id="_x0000_s1027" style="position:absolute;z-index:251661312" from="-5.55pt,2.05pt" to="507.05pt,2.05pt" strokeweight="4.25pt">
            <v:stroke linestyle="thickThin" joinstyle="miter"/>
          </v:line>
        </w:pict>
      </w:r>
    </w:p>
    <w:p w:rsidR="00422625" w:rsidRDefault="00422625" w:rsidP="00422625">
      <w:pPr>
        <w:suppressAutoHyphens w:val="0"/>
        <w:rPr>
          <w:lang w:eastAsia="ru-RU"/>
        </w:rPr>
      </w:pPr>
      <w:r>
        <w:rPr>
          <w:lang w:eastAsia="ru-RU"/>
        </w:rPr>
        <w:t xml:space="preserve">от «___» июня 2020 года №____                                                </w:t>
      </w:r>
      <w:r w:rsidR="0021134D">
        <w:rPr>
          <w:lang w:eastAsia="ru-RU"/>
        </w:rPr>
        <w:t xml:space="preserve">                        </w:t>
      </w:r>
      <w:r>
        <w:rPr>
          <w:lang w:eastAsia="ru-RU"/>
        </w:rPr>
        <w:t xml:space="preserve">  ПРОЕКТ </w:t>
      </w:r>
    </w:p>
    <w:p w:rsidR="00422625" w:rsidRDefault="00422625" w:rsidP="00422625">
      <w:pPr>
        <w:suppressAutoHyphens w:val="0"/>
      </w:pPr>
      <w:r>
        <w:rPr>
          <w:lang w:eastAsia="ru-RU"/>
        </w:rPr>
        <w:t>г</w:t>
      </w:r>
      <w:proofErr w:type="gramStart"/>
      <w:r>
        <w:rPr>
          <w:lang w:eastAsia="ru-RU"/>
        </w:rPr>
        <w:t>.К</w:t>
      </w:r>
      <w:proofErr w:type="gramEnd"/>
      <w:r>
        <w:rPr>
          <w:lang w:eastAsia="ru-RU"/>
        </w:rPr>
        <w:t>асли</w:t>
      </w:r>
    </w:p>
    <w:p w:rsidR="00422625" w:rsidRDefault="00422625" w:rsidP="00422625">
      <w:pPr>
        <w:widowControl w:val="0"/>
        <w:suppressAutoHyphens w:val="0"/>
        <w:jc w:val="both"/>
        <w:rPr>
          <w:lang w:eastAsia="ru-RU"/>
        </w:rPr>
      </w:pPr>
    </w:p>
    <w:p w:rsidR="00422625" w:rsidRDefault="00422625" w:rsidP="00422625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>О внесении изменений в решение</w:t>
      </w:r>
    </w:p>
    <w:p w:rsidR="00422625" w:rsidRDefault="00422625" w:rsidP="00422625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Собрания депутатов Каслинского </w:t>
      </w:r>
    </w:p>
    <w:p w:rsidR="00422625" w:rsidRDefault="00422625" w:rsidP="00422625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>муниципального района от 23.04.2020</w:t>
      </w:r>
    </w:p>
    <w:p w:rsidR="00422625" w:rsidRDefault="00422625" w:rsidP="00422625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№460 «Об установлении ставок </w:t>
      </w:r>
      <w:proofErr w:type="gramStart"/>
      <w:r>
        <w:rPr>
          <w:lang w:eastAsia="ru-RU"/>
        </w:rPr>
        <w:t>единого</w:t>
      </w:r>
      <w:proofErr w:type="gramEnd"/>
    </w:p>
    <w:p w:rsidR="00422625" w:rsidRDefault="00422625" w:rsidP="00422625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налога на вмененный доход для </w:t>
      </w:r>
      <w:proofErr w:type="gramStart"/>
      <w:r>
        <w:rPr>
          <w:lang w:eastAsia="ru-RU"/>
        </w:rPr>
        <w:t>отдельных</w:t>
      </w:r>
      <w:proofErr w:type="gramEnd"/>
    </w:p>
    <w:p w:rsidR="00422625" w:rsidRDefault="00422625" w:rsidP="00422625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>видов деятельности на территории</w:t>
      </w:r>
    </w:p>
    <w:p w:rsidR="00422625" w:rsidRDefault="00422625" w:rsidP="00422625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>Каслинского муниципального района</w:t>
      </w:r>
    </w:p>
    <w:p w:rsidR="00422625" w:rsidRDefault="00422625" w:rsidP="00422625">
      <w:pPr>
        <w:widowControl w:val="0"/>
        <w:suppressAutoHyphens w:val="0"/>
        <w:jc w:val="both"/>
        <w:rPr>
          <w:lang w:eastAsia="ru-RU"/>
        </w:rPr>
      </w:pPr>
    </w:p>
    <w:p w:rsidR="00422625" w:rsidRDefault="00422625" w:rsidP="00422625">
      <w:pPr>
        <w:pStyle w:val="1"/>
        <w:shd w:val="clear" w:color="auto" w:fill="FFFFFF"/>
        <w:spacing w:before="0"/>
        <w:ind w:left="0" w:firstLine="709"/>
        <w:jc w:val="both"/>
        <w:rPr>
          <w:rFonts w:cs="Times New Roman"/>
          <w:b w:val="0"/>
          <w:i w:val="0"/>
          <w:sz w:val="24"/>
          <w:szCs w:val="24"/>
        </w:rPr>
      </w:pPr>
      <w:proofErr w:type="gramStart"/>
      <w:r w:rsidRPr="00613BE2">
        <w:rPr>
          <w:b w:val="0"/>
          <w:i w:val="0"/>
          <w:sz w:val="24"/>
          <w:szCs w:val="24"/>
          <w:lang w:eastAsia="ru-RU"/>
        </w:rPr>
        <w:t>В соответствии с поручением Губернатора Челябинской области по обеспечению устойчивого развития экономики Челябинской области в условиях ухудшения ситуации в связи</w:t>
      </w:r>
      <w:proofErr w:type="gramEnd"/>
      <w:r w:rsidRPr="00613BE2">
        <w:rPr>
          <w:b w:val="0"/>
          <w:i w:val="0"/>
          <w:sz w:val="24"/>
          <w:szCs w:val="24"/>
          <w:lang w:eastAsia="ru-RU"/>
        </w:rPr>
        <w:t xml:space="preserve"> с распространением новой </w:t>
      </w:r>
      <w:proofErr w:type="spellStart"/>
      <w:r w:rsidRPr="00613BE2">
        <w:rPr>
          <w:b w:val="0"/>
          <w:i w:val="0"/>
          <w:sz w:val="24"/>
          <w:szCs w:val="24"/>
          <w:lang w:eastAsia="ru-RU"/>
        </w:rPr>
        <w:t>коронавирусной</w:t>
      </w:r>
      <w:proofErr w:type="spellEnd"/>
      <w:r w:rsidRPr="00613BE2">
        <w:rPr>
          <w:b w:val="0"/>
          <w:i w:val="0"/>
          <w:sz w:val="24"/>
          <w:szCs w:val="24"/>
          <w:lang w:eastAsia="ru-RU"/>
        </w:rPr>
        <w:t xml:space="preserve"> инфекции </w:t>
      </w:r>
      <w:r w:rsidRPr="00613BE2">
        <w:rPr>
          <w:rFonts w:cs="Times New Roman"/>
          <w:b w:val="0"/>
          <w:i w:val="0"/>
          <w:sz w:val="24"/>
          <w:szCs w:val="24"/>
        </w:rPr>
        <w:t>(COVID-19)</w:t>
      </w:r>
      <w:r>
        <w:rPr>
          <w:rFonts w:cs="Times New Roman"/>
          <w:b w:val="0"/>
          <w:i w:val="0"/>
          <w:sz w:val="24"/>
          <w:szCs w:val="24"/>
        </w:rPr>
        <w:t xml:space="preserve">, руководствуясь письмом </w:t>
      </w:r>
      <w:r w:rsidR="009B3DFB">
        <w:rPr>
          <w:rFonts w:cs="Times New Roman"/>
          <w:b w:val="0"/>
          <w:i w:val="0"/>
          <w:sz w:val="24"/>
          <w:szCs w:val="24"/>
        </w:rPr>
        <w:t>заместителя Губернатора Челябинской области от 26.05.2020 №94/3199</w:t>
      </w: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p w:rsidR="00422625" w:rsidRDefault="00422625" w:rsidP="00422625">
      <w:pPr>
        <w:suppressAutoHyphens w:val="0"/>
        <w:spacing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>Собрание депутатов Каслинского муниципального района РЕШАЕТ:</w:t>
      </w:r>
    </w:p>
    <w:p w:rsidR="00422625" w:rsidRDefault="00422625" w:rsidP="00422625">
      <w:pPr>
        <w:widowControl w:val="0"/>
        <w:suppressAutoHyphens w:val="0"/>
        <w:ind w:firstLine="708"/>
        <w:jc w:val="both"/>
        <w:rPr>
          <w:lang w:eastAsia="ru-RU"/>
        </w:rPr>
      </w:pPr>
    </w:p>
    <w:p w:rsidR="00422625" w:rsidRDefault="00422625" w:rsidP="00422625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Внести </w:t>
      </w:r>
      <w:r w:rsidR="00796976">
        <w:rPr>
          <w:lang w:eastAsia="ru-RU"/>
        </w:rPr>
        <w:t>в решение Собрания депутатов Каслинского муниципального района от 23.04.2020 №460 «Об установлении ставок</w:t>
      </w:r>
      <w:r>
        <w:rPr>
          <w:lang w:eastAsia="ru-RU"/>
        </w:rPr>
        <w:t xml:space="preserve"> </w:t>
      </w:r>
      <w:r w:rsidR="00796976">
        <w:rPr>
          <w:lang w:eastAsia="ru-RU"/>
        </w:rPr>
        <w:t>единого налога на вмененный доход для отдельных видов деятельности на территории Каслинского муниципального района» следующие изменения:</w:t>
      </w:r>
    </w:p>
    <w:p w:rsidR="00796976" w:rsidRDefault="00796976" w:rsidP="00796976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пункт </w:t>
      </w:r>
      <w:r w:rsidR="0021134D">
        <w:rPr>
          <w:lang w:eastAsia="ru-RU"/>
        </w:rPr>
        <w:t>1</w:t>
      </w:r>
      <w:r>
        <w:rPr>
          <w:lang w:eastAsia="ru-RU"/>
        </w:rPr>
        <w:t xml:space="preserve"> дополнить подпунктами 6-25 следующего содержания:</w:t>
      </w:r>
    </w:p>
    <w:p w:rsidR="00796976" w:rsidRDefault="00796976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76">
        <w:rPr>
          <w:rFonts w:ascii="Times New Roman" w:hAnsi="Times New Roman" w:cs="Times New Roman"/>
        </w:rPr>
        <w:t>«</w:t>
      </w:r>
      <w:r w:rsidR="00F33781">
        <w:rPr>
          <w:rFonts w:ascii="Times New Roman" w:hAnsi="Times New Roman" w:cs="Times New Roman"/>
        </w:rPr>
        <w:t>6)</w:t>
      </w:r>
      <w:r w:rsidRPr="00796976">
        <w:rPr>
          <w:rFonts w:ascii="Times New Roman" w:hAnsi="Times New Roman" w:cs="Times New Roman"/>
        </w:rPr>
        <w:t xml:space="preserve"> </w:t>
      </w:r>
      <w:r w:rsidR="00F33781" w:rsidRPr="00F33781">
        <w:rPr>
          <w:rFonts w:ascii="Times New Roman" w:hAnsi="Times New Roman" w:cs="Times New Roman"/>
          <w:sz w:val="24"/>
          <w:szCs w:val="24"/>
        </w:rPr>
        <w:t>то</w:t>
      </w:r>
      <w:r w:rsidRPr="00796976">
        <w:rPr>
          <w:rFonts w:ascii="Times New Roman" w:hAnsi="Times New Roman" w:cs="Times New Roman"/>
          <w:sz w:val="24"/>
          <w:szCs w:val="24"/>
        </w:rPr>
        <w:t>рговля розничная большим товарным ассортиментом с преобладанием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976">
        <w:rPr>
          <w:rFonts w:ascii="Times New Roman" w:hAnsi="Times New Roman" w:cs="Times New Roman"/>
          <w:sz w:val="24"/>
          <w:szCs w:val="24"/>
        </w:rPr>
        <w:t xml:space="preserve">непродовольственных товаров в неспециализированных магазинах </w:t>
      </w:r>
      <w:r w:rsidR="00F33781">
        <w:rPr>
          <w:rFonts w:ascii="Times New Roman" w:hAnsi="Times New Roman" w:cs="Times New Roman"/>
          <w:sz w:val="24"/>
          <w:szCs w:val="24"/>
        </w:rPr>
        <w:t xml:space="preserve">(ОКВЭД </w:t>
      </w:r>
      <w:r w:rsidRPr="00F33781">
        <w:rPr>
          <w:rFonts w:ascii="Times New Roman" w:hAnsi="Times New Roman" w:cs="Times New Roman"/>
          <w:sz w:val="24"/>
          <w:szCs w:val="24"/>
        </w:rPr>
        <w:t>47.19.1</w:t>
      </w:r>
      <w:r w:rsidR="00F33781"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прочая в неспециализированных магазинах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47.19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8) д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еятельность в области здравоохранения, стоматологическая практика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86.23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легковыми автомобилями и легкими автотранспортными средствами в специализированных магазинах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45.11.2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легковыми автомобилями и легкими автотранспортными средствами прочая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45.11.3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прочими автотранспортными средствами, </w:t>
      </w:r>
      <w:proofErr w:type="gramStart"/>
      <w:r w:rsidR="00796976" w:rsidRPr="00F3378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796976" w:rsidRPr="00F33781">
        <w:rPr>
          <w:rFonts w:ascii="Times New Roman" w:hAnsi="Times New Roman" w:cs="Times New Roman"/>
          <w:sz w:val="24"/>
          <w:szCs w:val="24"/>
        </w:rPr>
        <w:t xml:space="preserve"> пассажирских, в специализированных магазинах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45.19.2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прочими автотранспортными средствами, кроме </w:t>
      </w:r>
      <w:proofErr w:type="gramStart"/>
      <w:r w:rsidR="00796976" w:rsidRPr="00F33781">
        <w:rPr>
          <w:rFonts w:ascii="Times New Roman" w:hAnsi="Times New Roman" w:cs="Times New Roman"/>
          <w:sz w:val="24"/>
          <w:szCs w:val="24"/>
        </w:rPr>
        <w:t>пассажирских</w:t>
      </w:r>
      <w:proofErr w:type="gramEnd"/>
      <w:r w:rsidR="00796976" w:rsidRPr="00F33781">
        <w:rPr>
          <w:rFonts w:ascii="Times New Roman" w:hAnsi="Times New Roman" w:cs="Times New Roman"/>
          <w:sz w:val="24"/>
          <w:szCs w:val="24"/>
        </w:rPr>
        <w:t xml:space="preserve">, прочая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45.19.3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автомобильными деталями, узлами и принадлежностями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45.32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мотоциклами, их деталями, составными частями и принадлежностями в специализированных магазинах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45.40.2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мотоциклами, их деталями, узлами и принадлежностями прочая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45.40.3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д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еятельность универсальных магазинов, торгующих товарами общего ассортимента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47.19.2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 розничная информационным и коммуникационным оборудованием в специализированных магазинах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47.4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прочими бытовыми изделиями в специализированных магазинах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47.5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товарами культурно-развлекательного назначения в специализированных магазинах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47.6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прочими товарами в специализированных магазинах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47.7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в нестационарных торговых объектах и на рынках текстилем, одеждой и обувью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47.82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т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орговля розничная в нестационарных торговых объектах и на рынках прочими товарами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47.89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д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еятельность творческая, деятельность в области искусства и организации развлечений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д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еятельность в области спорта, отдыха и развлечений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6976" w:rsidRPr="00F33781" w:rsidRDefault="00F33781" w:rsidP="007969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о</w:t>
      </w:r>
      <w:r w:rsidR="00796976" w:rsidRPr="00F33781">
        <w:rPr>
          <w:rFonts w:ascii="Times New Roman" w:hAnsi="Times New Roman" w:cs="Times New Roman"/>
          <w:sz w:val="24"/>
          <w:szCs w:val="24"/>
        </w:rPr>
        <w:t xml:space="preserve">бразование дополнительное детей и взрослых </w:t>
      </w:r>
      <w:r>
        <w:rPr>
          <w:rFonts w:ascii="Times New Roman" w:hAnsi="Times New Roman" w:cs="Times New Roman"/>
          <w:sz w:val="24"/>
          <w:szCs w:val="24"/>
        </w:rPr>
        <w:t xml:space="preserve">(ОКВЭД </w:t>
      </w:r>
      <w:r w:rsidR="00796976" w:rsidRPr="00F33781">
        <w:rPr>
          <w:rFonts w:ascii="Times New Roman" w:hAnsi="Times New Roman" w:cs="Times New Roman"/>
          <w:sz w:val="24"/>
          <w:szCs w:val="24"/>
        </w:rPr>
        <w:t>85.41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1134D">
        <w:rPr>
          <w:rFonts w:ascii="Times New Roman" w:hAnsi="Times New Roman" w:cs="Times New Roman"/>
          <w:sz w:val="24"/>
          <w:szCs w:val="24"/>
        </w:rPr>
        <w:t>».</w:t>
      </w:r>
    </w:p>
    <w:p w:rsidR="00422625" w:rsidRDefault="00422625" w:rsidP="00422625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2. Опубликовать настоящее решение в периодическом сборнике «Официальный вестник КМР» и разместить на официальных сайтах Собрания депутатов и администрации Каслинского муниципального в сети «Интернет».</w:t>
      </w:r>
    </w:p>
    <w:p w:rsidR="00422625" w:rsidRDefault="00422625" w:rsidP="00422625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 января 2020 года.</w:t>
      </w:r>
    </w:p>
    <w:p w:rsidR="00422625" w:rsidRDefault="00422625" w:rsidP="00422625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4. Включить настоящее решение в регистр муниципальных нормативных правовых актов Каслинского муниципального района.</w:t>
      </w:r>
    </w:p>
    <w:p w:rsidR="00422625" w:rsidRDefault="00422625" w:rsidP="00422625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5.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настоящего решения возложить на председателя Собрания депутатов Каслинского муниципального района Лобашову Л.А.</w:t>
      </w:r>
    </w:p>
    <w:p w:rsidR="00422625" w:rsidRDefault="00422625" w:rsidP="00422625">
      <w:pPr>
        <w:suppressAutoHyphens w:val="0"/>
        <w:jc w:val="both"/>
        <w:rPr>
          <w:lang w:eastAsia="ru-RU"/>
        </w:rPr>
      </w:pPr>
    </w:p>
    <w:p w:rsidR="0021134D" w:rsidRDefault="0021134D" w:rsidP="00422625">
      <w:pPr>
        <w:suppressAutoHyphens w:val="0"/>
        <w:jc w:val="both"/>
        <w:rPr>
          <w:lang w:eastAsia="ru-RU"/>
        </w:rPr>
      </w:pPr>
    </w:p>
    <w:p w:rsidR="00422625" w:rsidRDefault="00422625" w:rsidP="00422625">
      <w:pPr>
        <w:suppressAutoHyphens w:val="0"/>
        <w:jc w:val="both"/>
      </w:pPr>
      <w:r>
        <w:rPr>
          <w:lang w:eastAsia="ru-RU"/>
        </w:rPr>
        <w:t>Председатель Собрания депутатов</w:t>
      </w:r>
      <w:r>
        <w:rPr>
          <w:lang w:eastAsia="ru-RU"/>
        </w:rPr>
        <w:tab/>
      </w:r>
    </w:p>
    <w:p w:rsidR="00422625" w:rsidRDefault="00422625" w:rsidP="00422625">
      <w:pPr>
        <w:suppressAutoHyphens w:val="0"/>
        <w:jc w:val="both"/>
        <w:rPr>
          <w:spacing w:val="20"/>
          <w:lang w:eastAsia="ru-RU"/>
        </w:rPr>
      </w:pPr>
      <w:r>
        <w:rPr>
          <w:lang w:eastAsia="ru-RU"/>
        </w:rPr>
        <w:t>Каслинского муниципального района                                                                      Л.А.Лобашова</w:t>
      </w:r>
    </w:p>
    <w:p w:rsidR="001B2B4C" w:rsidRDefault="001B2B4C"/>
    <w:sectPr w:rsidR="001B2B4C" w:rsidSect="00CA5745">
      <w:footerReference w:type="default" r:id="rId8"/>
      <w:pgSz w:w="11907" w:h="16839" w:code="9"/>
      <w:pgMar w:top="567" w:right="567" w:bottom="567" w:left="1701" w:header="11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45" w:rsidRDefault="00514745" w:rsidP="0065263F">
      <w:r>
        <w:separator/>
      </w:r>
    </w:p>
  </w:endnote>
  <w:endnote w:type="continuationSeparator" w:id="0">
    <w:p w:rsidR="00514745" w:rsidRDefault="00514745" w:rsidP="0065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40" w:rsidRDefault="0065263F">
    <w:pPr>
      <w:pStyle w:val="11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9B3DFB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81A6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140040" w:rsidRDefault="00514745">
    <w:pPr>
      <w:pStyle w:val="11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45" w:rsidRDefault="00514745" w:rsidP="0065263F">
      <w:r>
        <w:separator/>
      </w:r>
    </w:p>
  </w:footnote>
  <w:footnote w:type="continuationSeparator" w:id="0">
    <w:p w:rsidR="00514745" w:rsidRDefault="00514745" w:rsidP="00652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F942D2"/>
    <w:multiLevelType w:val="hybridMultilevel"/>
    <w:tmpl w:val="35DCA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25"/>
    <w:rsid w:val="001B2B4C"/>
    <w:rsid w:val="001C4E22"/>
    <w:rsid w:val="0021134D"/>
    <w:rsid w:val="00422625"/>
    <w:rsid w:val="00514745"/>
    <w:rsid w:val="00535ADF"/>
    <w:rsid w:val="00600FC0"/>
    <w:rsid w:val="0065263F"/>
    <w:rsid w:val="00796976"/>
    <w:rsid w:val="009B3DFB"/>
    <w:rsid w:val="00AE7DB3"/>
    <w:rsid w:val="00C44D0C"/>
    <w:rsid w:val="00D81A69"/>
    <w:rsid w:val="00F3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25"/>
    <w:pPr>
      <w:suppressAutoHyphens/>
      <w:spacing w:after="0" w:line="240" w:lineRule="auto"/>
    </w:pPr>
    <w:rPr>
      <w:rFonts w:eastAsia="Times New Roman"/>
      <w:lang w:eastAsia="zh-CN"/>
    </w:rPr>
  </w:style>
  <w:style w:type="paragraph" w:styleId="1">
    <w:name w:val="heading 1"/>
    <w:basedOn w:val="a0"/>
    <w:next w:val="a"/>
    <w:link w:val="10"/>
    <w:qFormat/>
    <w:rsid w:val="00422625"/>
    <w:pPr>
      <w:numPr>
        <w:numId w:val="1"/>
      </w:numPr>
      <w:suppressLineNumbers/>
      <w:spacing w:before="120" w:after="120"/>
      <w:outlineLvl w:val="0"/>
    </w:pPr>
    <w:rPr>
      <w:rFonts w:eastAsia="SimSun" w:cs="Mangal"/>
      <w:i/>
      <w:iCs/>
      <w:color w:val="auto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2625"/>
    <w:rPr>
      <w:rFonts w:eastAsia="SimSun" w:cs="Mangal"/>
      <w:b/>
      <w:bCs/>
      <w:i/>
      <w:iCs/>
      <w:sz w:val="48"/>
      <w:szCs w:val="48"/>
      <w:lang w:eastAsia="zh-CN"/>
    </w:rPr>
  </w:style>
  <w:style w:type="paragraph" w:styleId="a4">
    <w:name w:val="header"/>
    <w:basedOn w:val="a"/>
    <w:next w:val="a"/>
    <w:link w:val="a5"/>
    <w:rsid w:val="00422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422625"/>
    <w:rPr>
      <w:rFonts w:eastAsia="Times New Roman"/>
      <w:lang w:eastAsia="zh-CN"/>
    </w:rPr>
  </w:style>
  <w:style w:type="paragraph" w:customStyle="1" w:styleId="11">
    <w:name w:val="Абзац списка1"/>
    <w:basedOn w:val="a"/>
    <w:next w:val="a"/>
    <w:rsid w:val="00422625"/>
    <w:pPr>
      <w:ind w:left="720"/>
    </w:pPr>
  </w:style>
  <w:style w:type="paragraph" w:styleId="a0">
    <w:name w:val="caption"/>
    <w:basedOn w:val="a"/>
    <w:next w:val="a"/>
    <w:uiPriority w:val="35"/>
    <w:semiHidden/>
    <w:unhideWhenUsed/>
    <w:qFormat/>
    <w:rsid w:val="00422625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22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22625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79697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1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D81A69"/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RePack by Diakov</cp:lastModifiedBy>
  <cp:revision>4</cp:revision>
  <cp:lastPrinted>2020-06-10T04:03:00Z</cp:lastPrinted>
  <dcterms:created xsi:type="dcterms:W3CDTF">2020-06-08T11:24:00Z</dcterms:created>
  <dcterms:modified xsi:type="dcterms:W3CDTF">2020-06-10T04:03:00Z</dcterms:modified>
</cp:coreProperties>
</file>